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1BDB039F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  <w:r w:rsidR="00D266DF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, republicată, cu modificările și completările ulterioare</w:t>
      </w:r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4589069C" w14:textId="56614754" w:rsidR="000D3EBA" w:rsidRPr="000D3EBA" w:rsidRDefault="00920382" w:rsidP="000D3EBA">
      <w:pPr>
        <w:autoSpaceDE w:val="0"/>
        <w:jc w:val="both"/>
        <w:rPr>
          <w:rFonts w:asciiTheme="minorHAnsi" w:hAnsiTheme="minorHAnsi" w:cstheme="minorHAnsi"/>
          <w:b/>
          <w:bCs/>
          <w:kern w:val="1"/>
          <w:lang w:val="ro-RO"/>
        </w:rPr>
      </w:pPr>
      <w:r w:rsidRPr="00920382">
        <w:rPr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920382">
        <w:rPr>
          <w:noProof/>
          <w:lang w:val="ro-RO"/>
        </w:rPr>
        <w:t xml:space="preserve">hotărâre </w:t>
      </w:r>
      <w:bookmarkStart w:id="4" w:name="_Hlk109111290"/>
      <w:bookmarkStart w:id="5" w:name="_Hlk139280444"/>
      <w:bookmarkEnd w:id="2"/>
      <w:bookmarkEnd w:id="3"/>
      <w:r w:rsidRPr="000D3EBA">
        <w:rPr>
          <w:b/>
          <w:bCs/>
          <w:noProof/>
          <w:lang w:val="ro-RO"/>
        </w:rPr>
        <w:t>nr</w:t>
      </w:r>
      <w:bookmarkStart w:id="6" w:name="_Hlk157606911"/>
      <w:r w:rsidRPr="000D3EBA">
        <w:rPr>
          <w:b/>
          <w:bCs/>
          <w:noProof/>
          <w:lang w:val="ro-RO"/>
        </w:rPr>
        <w:t>.</w:t>
      </w:r>
      <w:bookmarkEnd w:id="4"/>
      <w:bookmarkEnd w:id="5"/>
      <w:bookmarkEnd w:id="6"/>
      <w:r w:rsidR="000D3EBA" w:rsidRPr="000D3EBA">
        <w:rPr>
          <w:rFonts w:asciiTheme="minorHAnsi" w:hAnsiTheme="minorHAnsi" w:cstheme="minorHAnsi"/>
          <w:b/>
          <w:bCs/>
          <w:noProof/>
          <w:lang w:val="ro-RO"/>
        </w:rPr>
        <w:t xml:space="preserve">251 din 18 iunie 2024, </w:t>
      </w:r>
      <w:r w:rsidR="000D3EBA" w:rsidRPr="000D3EBA">
        <w:rPr>
          <w:rFonts w:asciiTheme="minorHAnsi" w:hAnsiTheme="minorHAnsi" w:cstheme="minorHAnsi"/>
          <w:b/>
          <w:bCs/>
          <w:kern w:val="1"/>
          <w:lang w:val="ro-RO"/>
        </w:rPr>
        <w:t>privind criteriile pentru</w:t>
      </w:r>
      <w:r w:rsidR="000D3EBA" w:rsidRPr="000D3EBA">
        <w:rPr>
          <w:rFonts w:asciiTheme="minorHAnsi" w:eastAsia="Andale Sans UI" w:hAnsiTheme="minorHAnsi" w:cstheme="minorHAnsi"/>
          <w:b/>
          <w:kern w:val="1"/>
          <w:lang w:val="ro-RO"/>
        </w:rPr>
        <w:t xml:space="preserve"> stabilirea</w:t>
      </w:r>
      <w:r w:rsidR="000D3EBA" w:rsidRPr="000D3EBA">
        <w:rPr>
          <w:rFonts w:asciiTheme="minorHAnsi" w:eastAsia="Andale Sans UI" w:hAnsiTheme="minorHAnsi" w:cstheme="minorHAnsi"/>
          <w:b/>
          <w:color w:val="000000"/>
          <w:kern w:val="1"/>
          <w:lang w:val="ro-RO"/>
        </w:rPr>
        <w:t xml:space="preserve"> ordinii de prioritate în soluţionarea cererilor de locuinţe şi în repartizarea locuinţelor pentru tineri, destinate închirierii</w:t>
      </w:r>
      <w:r w:rsidR="000D3EBA" w:rsidRPr="000D3EBA">
        <w:rPr>
          <w:rFonts w:asciiTheme="minorHAnsi" w:hAnsiTheme="minorHAnsi" w:cstheme="minorHAnsi"/>
          <w:b/>
          <w:bCs/>
          <w:kern w:val="1"/>
          <w:lang w:val="ro-RO"/>
        </w:rPr>
        <w:t>, în municipiul Hunedoara.</w:t>
      </w:r>
    </w:p>
    <w:p w14:paraId="60B4FD38" w14:textId="162B0145" w:rsidR="00920382" w:rsidRPr="00D266DF" w:rsidRDefault="00920382" w:rsidP="000D3EBA">
      <w:pPr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78531BD2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2D0D0F">
        <w:rPr>
          <w:b/>
          <w:bCs/>
          <w:noProof/>
          <w:lang w:val="ro-RO"/>
        </w:rPr>
        <w:t>1</w:t>
      </w:r>
      <w:r w:rsidR="000D3EBA">
        <w:rPr>
          <w:b/>
          <w:bCs/>
          <w:noProof/>
          <w:lang w:val="ro-RO"/>
        </w:rPr>
        <w:t>9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920382">
        <w:rPr>
          <w:b/>
          <w:bCs/>
          <w:noProof/>
          <w:lang w:val="ro-RO"/>
        </w:rPr>
        <w:t>6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2D0D0F">
        <w:rPr>
          <w:b/>
          <w:bCs/>
          <w:noProof/>
          <w:lang w:val="ro-RO"/>
        </w:rPr>
        <w:t>2</w:t>
      </w:r>
      <w:r w:rsidR="000D3EBA">
        <w:rPr>
          <w:b/>
          <w:bCs/>
          <w:noProof/>
          <w:lang w:val="ro-RO"/>
        </w:rPr>
        <w:t>8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920382">
        <w:rPr>
          <w:b/>
          <w:bCs/>
          <w:noProof/>
          <w:lang w:val="ro-RO"/>
        </w:rPr>
        <w:t>6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2480DA1D" w14:textId="0C01A82C" w:rsidR="0004230A" w:rsidRPr="00920382" w:rsidRDefault="007078B8" w:rsidP="000D3EBA">
      <w:pPr>
        <w:autoSpaceDE w:val="0"/>
        <w:jc w:val="both"/>
        <w:rPr>
          <w:b/>
          <w:bCs/>
          <w:noProof/>
          <w:lang w:val="ro-RO"/>
        </w:rPr>
      </w:pPr>
      <w:r w:rsidRPr="001B3CBB">
        <w:rPr>
          <w:noProof/>
          <w:lang w:val="ro-RO"/>
        </w:rPr>
        <w:t xml:space="preserve">Până la data de </w:t>
      </w:r>
      <w:r w:rsidR="002D0D0F" w:rsidRPr="002D0D0F">
        <w:rPr>
          <w:b/>
          <w:bCs/>
          <w:noProof/>
          <w:lang w:val="ro-RO"/>
        </w:rPr>
        <w:t>2</w:t>
      </w:r>
      <w:r w:rsidR="000D3EBA">
        <w:rPr>
          <w:b/>
          <w:bCs/>
          <w:noProof/>
          <w:lang w:val="ro-RO"/>
        </w:rPr>
        <w:t>8</w:t>
      </w:r>
      <w:r w:rsidR="005D0661" w:rsidRPr="002D0D0F">
        <w:rPr>
          <w:b/>
          <w:bCs/>
          <w:noProof/>
          <w:lang w:val="ro-RO"/>
        </w:rPr>
        <w:t>.</w:t>
      </w:r>
      <w:r w:rsidR="005D0661" w:rsidRPr="001B3CBB">
        <w:rPr>
          <w:b/>
          <w:bCs/>
          <w:noProof/>
          <w:lang w:val="ro-RO"/>
        </w:rPr>
        <w:t>0</w:t>
      </w:r>
      <w:r w:rsidR="00920382">
        <w:rPr>
          <w:b/>
          <w:bCs/>
          <w:noProof/>
          <w:lang w:val="ro-RO"/>
        </w:rPr>
        <w:t>6</w:t>
      </w:r>
      <w:r w:rsidR="005D0661" w:rsidRPr="001B3CBB">
        <w:rPr>
          <w:b/>
          <w:bCs/>
          <w:noProof/>
          <w:lang w:val="ro-RO"/>
        </w:rPr>
        <w:t>.2024</w:t>
      </w:r>
      <w:r w:rsidRPr="001B3CBB">
        <w:rPr>
          <w:noProof/>
          <w:lang w:val="ro-RO"/>
        </w:rPr>
        <w:t xml:space="preserve"> nu au fost înregistrate propuneri, opinii sau recomandări cu </w:t>
      </w:r>
      <w:r w:rsidRPr="00920382">
        <w:rPr>
          <w:noProof/>
          <w:lang w:val="ro-RO"/>
        </w:rPr>
        <w:t xml:space="preserve">privire </w:t>
      </w:r>
      <w:r w:rsidR="00310BFF" w:rsidRPr="00920382">
        <w:rPr>
          <w:noProof/>
          <w:lang w:val="ro-RO"/>
        </w:rPr>
        <w:t xml:space="preserve">la </w:t>
      </w:r>
      <w:r w:rsidR="00920382" w:rsidRPr="00920382">
        <w:rPr>
          <w:noProof/>
          <w:lang w:val="ro-RO"/>
        </w:rPr>
        <w:t xml:space="preserve">proiectul de </w:t>
      </w:r>
      <w:r w:rsidR="00920382" w:rsidRPr="000D3EBA">
        <w:rPr>
          <w:rFonts w:asciiTheme="minorHAnsi" w:hAnsiTheme="minorHAnsi" w:cstheme="minorHAnsi"/>
          <w:noProof/>
          <w:lang w:val="ro-RO"/>
        </w:rPr>
        <w:t xml:space="preserve">hotărâre </w:t>
      </w:r>
      <w:r w:rsidR="00920382" w:rsidRPr="000D3EBA">
        <w:rPr>
          <w:rFonts w:asciiTheme="minorHAnsi" w:hAnsiTheme="minorHAnsi" w:cstheme="minorHAnsi"/>
          <w:b/>
          <w:bCs/>
          <w:noProof/>
          <w:lang w:val="ro-RO"/>
        </w:rPr>
        <w:t xml:space="preserve">nr. </w:t>
      </w:r>
      <w:bookmarkStart w:id="7" w:name="_Hlk128737688"/>
      <w:bookmarkStart w:id="8" w:name="_Hlk135648649"/>
      <w:bookmarkStart w:id="9" w:name="_Hlk135652341"/>
      <w:bookmarkStart w:id="10" w:name="_Hlk141173315"/>
      <w:r w:rsidR="000D3EBA" w:rsidRPr="000D3EBA">
        <w:rPr>
          <w:rFonts w:asciiTheme="minorHAnsi" w:hAnsiTheme="minorHAnsi" w:cstheme="minorHAnsi"/>
          <w:b/>
          <w:bCs/>
          <w:noProof/>
          <w:lang w:val="ro-RO"/>
        </w:rPr>
        <w:t>251 din 18 iunie 202</w:t>
      </w:r>
      <w:bookmarkEnd w:id="7"/>
      <w:bookmarkEnd w:id="8"/>
      <w:bookmarkEnd w:id="9"/>
      <w:bookmarkEnd w:id="10"/>
      <w:r w:rsidR="000D3EBA" w:rsidRPr="000D3EBA">
        <w:rPr>
          <w:rFonts w:asciiTheme="minorHAnsi" w:hAnsiTheme="minorHAnsi" w:cstheme="minorHAnsi"/>
          <w:b/>
          <w:bCs/>
          <w:noProof/>
          <w:lang w:val="ro-RO"/>
        </w:rPr>
        <w:t xml:space="preserve">4, </w:t>
      </w:r>
      <w:r w:rsidR="000D3EBA" w:rsidRPr="000D3EBA">
        <w:rPr>
          <w:rFonts w:asciiTheme="minorHAnsi" w:hAnsiTheme="minorHAnsi" w:cstheme="minorHAnsi"/>
          <w:b/>
          <w:bCs/>
          <w:kern w:val="1"/>
          <w:lang w:val="ro-RO"/>
        </w:rPr>
        <w:t>privind criteriile pentru</w:t>
      </w:r>
      <w:r w:rsidR="000D3EBA" w:rsidRPr="000D3EBA">
        <w:rPr>
          <w:rFonts w:asciiTheme="minorHAnsi" w:eastAsia="Andale Sans UI" w:hAnsiTheme="minorHAnsi" w:cstheme="minorHAnsi"/>
          <w:b/>
          <w:kern w:val="1"/>
          <w:lang w:val="ro-RO"/>
        </w:rPr>
        <w:t xml:space="preserve"> stabilirea</w:t>
      </w:r>
      <w:r w:rsidR="000D3EBA" w:rsidRPr="000D3EBA">
        <w:rPr>
          <w:rFonts w:asciiTheme="minorHAnsi" w:eastAsia="Andale Sans UI" w:hAnsiTheme="minorHAnsi" w:cstheme="minorHAnsi"/>
          <w:b/>
          <w:color w:val="000000"/>
          <w:kern w:val="1"/>
          <w:lang w:val="ro-RO"/>
        </w:rPr>
        <w:t xml:space="preserve"> ordinii de prioritate în soluţionarea cererilor de locuinţe şi în repartizarea locuinţelor pentru tineri, destinate închirierii</w:t>
      </w:r>
      <w:r w:rsidR="000D3EBA" w:rsidRPr="000D3EBA">
        <w:rPr>
          <w:rFonts w:asciiTheme="minorHAnsi" w:hAnsiTheme="minorHAnsi" w:cstheme="minorHAnsi"/>
          <w:b/>
          <w:bCs/>
          <w:kern w:val="1"/>
          <w:lang w:val="ro-RO"/>
        </w:rPr>
        <w:t>, în municipiul Hunedoara.</w:t>
      </w:r>
    </w:p>
    <w:p w14:paraId="464FA48B" w14:textId="77777777" w:rsidR="00676D93" w:rsidRDefault="00676D93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E15A58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0D3EBA"/>
    <w:rsid w:val="0018209B"/>
    <w:rsid w:val="0018786F"/>
    <w:rsid w:val="001900E6"/>
    <w:rsid w:val="001944F0"/>
    <w:rsid w:val="001B3CBB"/>
    <w:rsid w:val="001E12D1"/>
    <w:rsid w:val="002352B9"/>
    <w:rsid w:val="002356BE"/>
    <w:rsid w:val="00264506"/>
    <w:rsid w:val="00286DDE"/>
    <w:rsid w:val="002D0D0F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36F6F"/>
    <w:rsid w:val="00451F7A"/>
    <w:rsid w:val="00473956"/>
    <w:rsid w:val="00475F72"/>
    <w:rsid w:val="004C1593"/>
    <w:rsid w:val="0052253C"/>
    <w:rsid w:val="0053587E"/>
    <w:rsid w:val="00553DC5"/>
    <w:rsid w:val="00581BD5"/>
    <w:rsid w:val="005D0661"/>
    <w:rsid w:val="005D0E0E"/>
    <w:rsid w:val="00644635"/>
    <w:rsid w:val="00647D4C"/>
    <w:rsid w:val="00675D33"/>
    <w:rsid w:val="00676D93"/>
    <w:rsid w:val="006B7B71"/>
    <w:rsid w:val="006C1E66"/>
    <w:rsid w:val="0070141F"/>
    <w:rsid w:val="007078B8"/>
    <w:rsid w:val="00717B91"/>
    <w:rsid w:val="007765BE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20382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16960"/>
    <w:rsid w:val="00B34EA6"/>
    <w:rsid w:val="00B504B5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266DF"/>
    <w:rsid w:val="00D3337A"/>
    <w:rsid w:val="00D6331B"/>
    <w:rsid w:val="00D65A06"/>
    <w:rsid w:val="00D9283F"/>
    <w:rsid w:val="00D97B35"/>
    <w:rsid w:val="00DB4C4F"/>
    <w:rsid w:val="00DE436F"/>
    <w:rsid w:val="00E15A58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59</cp:revision>
  <cp:lastPrinted>2023-11-07T05:50:00Z</cp:lastPrinted>
  <dcterms:created xsi:type="dcterms:W3CDTF">2022-07-07T06:42:00Z</dcterms:created>
  <dcterms:modified xsi:type="dcterms:W3CDTF">2024-06-27T05:15:00Z</dcterms:modified>
</cp:coreProperties>
</file>